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F65F2" w14:textId="45B24A1A" w:rsidR="00F675C3" w:rsidRPr="00DF660D" w:rsidRDefault="001443CA" w:rsidP="00024E37">
      <w:pPr>
        <w:rPr>
          <w:rFonts w:ascii="Garamond" w:hAnsi="Garamond"/>
          <w:b/>
          <w:sz w:val="22"/>
          <w:szCs w:val="22"/>
        </w:rPr>
      </w:pPr>
      <w:r w:rsidRPr="00DF660D">
        <w:rPr>
          <w:rFonts w:ascii="Garamond" w:hAnsi="Garamond"/>
          <w:b/>
          <w:sz w:val="22"/>
          <w:szCs w:val="22"/>
        </w:rPr>
        <w:t>Martigny, 27. August 2024</w:t>
      </w:r>
      <w:bookmarkStart w:id="0" w:name="_GoBack"/>
      <w:bookmarkEnd w:id="0"/>
    </w:p>
    <w:p w14:paraId="6911CB00" w14:textId="2B1F9AEF" w:rsidR="004C7CDF" w:rsidRPr="00DF660D" w:rsidRDefault="004C7CDF" w:rsidP="00305FD2">
      <w:pPr>
        <w:jc w:val="both"/>
        <w:rPr>
          <w:rFonts w:ascii="Garamond" w:hAnsi="Garamond"/>
          <w:b/>
          <w:sz w:val="22"/>
          <w:szCs w:val="22"/>
        </w:rPr>
      </w:pPr>
    </w:p>
    <w:p w14:paraId="69049F9A" w14:textId="09B08138" w:rsidR="00935E0F" w:rsidRPr="00DF660D" w:rsidRDefault="00CB068F" w:rsidP="00F45F22">
      <w:pPr>
        <w:autoSpaceDE w:val="0"/>
        <w:autoSpaceDN w:val="0"/>
        <w:adjustRightInd w:val="0"/>
        <w:rPr>
          <w:rFonts w:ascii="Garamond" w:hAnsi="Garamond"/>
          <w:b/>
          <w:sz w:val="22"/>
          <w:szCs w:val="22"/>
        </w:rPr>
      </w:pPr>
      <w:r w:rsidRPr="00DF660D">
        <w:rPr>
          <w:rFonts w:ascii="Garamond" w:hAnsi="Garamond"/>
          <w:b/>
          <w:sz w:val="22"/>
          <w:szCs w:val="22"/>
        </w:rPr>
        <w:t>Bei der Fondation Barry ist was los</w:t>
      </w:r>
      <w:r w:rsidR="004B6CAC" w:rsidRPr="00DF660D">
        <w:rPr>
          <w:rFonts w:ascii="Garamond" w:hAnsi="Garamond"/>
          <w:b/>
          <w:sz w:val="22"/>
          <w:szCs w:val="22"/>
        </w:rPr>
        <w:t>!</w:t>
      </w:r>
    </w:p>
    <w:p w14:paraId="118BB213" w14:textId="77777777" w:rsidR="00132BDC" w:rsidRPr="00DF660D" w:rsidRDefault="00132BDC" w:rsidP="00F45F22">
      <w:pPr>
        <w:autoSpaceDE w:val="0"/>
        <w:autoSpaceDN w:val="0"/>
        <w:adjustRightInd w:val="0"/>
        <w:rPr>
          <w:rFonts w:ascii="Garamond" w:hAnsi="Garamond"/>
          <w:b/>
          <w:sz w:val="22"/>
          <w:szCs w:val="22"/>
        </w:rPr>
      </w:pPr>
    </w:p>
    <w:p w14:paraId="0D38CD71" w14:textId="364FE3C2" w:rsidR="004B6CAC" w:rsidRPr="00DF660D" w:rsidRDefault="004B6CAC" w:rsidP="004B6CAC">
      <w:pPr>
        <w:autoSpaceDE w:val="0"/>
        <w:autoSpaceDN w:val="0"/>
        <w:adjustRightInd w:val="0"/>
        <w:rPr>
          <w:rFonts w:ascii="Garamond" w:hAnsi="Garamond"/>
          <w:b/>
          <w:sz w:val="22"/>
          <w:szCs w:val="22"/>
        </w:rPr>
      </w:pPr>
      <w:r w:rsidRPr="00DF660D">
        <w:rPr>
          <w:rFonts w:ascii="Garamond" w:hAnsi="Garamond"/>
          <w:b/>
          <w:sz w:val="22"/>
          <w:szCs w:val="22"/>
        </w:rPr>
        <w:t xml:space="preserve">Bei den Bauarbeiten am neuen Themenpark </w:t>
      </w:r>
      <w:proofErr w:type="spellStart"/>
      <w:r w:rsidRPr="00DF660D">
        <w:rPr>
          <w:rFonts w:ascii="Garamond" w:hAnsi="Garamond"/>
          <w:b/>
          <w:sz w:val="22"/>
          <w:szCs w:val="22"/>
        </w:rPr>
        <w:t>Barryland</w:t>
      </w:r>
      <w:proofErr w:type="spellEnd"/>
      <w:r w:rsidRPr="00DF660D">
        <w:rPr>
          <w:rFonts w:ascii="Garamond" w:hAnsi="Garamond"/>
          <w:b/>
          <w:sz w:val="22"/>
          <w:szCs w:val="22"/>
        </w:rPr>
        <w:t xml:space="preserve"> in Martigny wurde kürzlich ein zentraler Meilenstein erreicht: die Fertigstellung des Hauptgebäudes aus Beton, das einem gigantischen </w:t>
      </w:r>
      <w:proofErr w:type="spellStart"/>
      <w:r w:rsidRPr="00DF660D">
        <w:rPr>
          <w:rFonts w:ascii="Garamond" w:hAnsi="Garamond"/>
          <w:b/>
          <w:sz w:val="22"/>
          <w:szCs w:val="22"/>
        </w:rPr>
        <w:t>Hundepfotenabdruck</w:t>
      </w:r>
      <w:proofErr w:type="spellEnd"/>
      <w:r w:rsidRPr="00DF660D">
        <w:rPr>
          <w:rFonts w:ascii="Garamond" w:hAnsi="Garamond"/>
          <w:b/>
          <w:sz w:val="22"/>
          <w:szCs w:val="22"/>
        </w:rPr>
        <w:t xml:space="preserve"> nachempfunden ist. Damit wurde nicht nur ein wichtiges Etappenziel erreicht, sondern auch der Zeitplan dieses ehrgeizigen Projekts eingehalten. Die Räumlichkeiten des heutigen Museums und des Café de Barry werden ab dem 7. Oktober wegen Renovierungsarbeiten geschlossen sein. Ausserdem hat die </w:t>
      </w:r>
      <w:r w:rsidR="00745E7E" w:rsidRPr="00DF660D">
        <w:rPr>
          <w:rFonts w:ascii="Garamond" w:hAnsi="Garamond"/>
          <w:b/>
          <w:sz w:val="22"/>
          <w:szCs w:val="22"/>
        </w:rPr>
        <w:t xml:space="preserve">Fondation Barry </w:t>
      </w:r>
      <w:r w:rsidRPr="00DF660D">
        <w:rPr>
          <w:rFonts w:ascii="Garamond" w:hAnsi="Garamond"/>
          <w:b/>
          <w:sz w:val="22"/>
          <w:szCs w:val="22"/>
        </w:rPr>
        <w:t xml:space="preserve">zehn Monate vor der Eröffnung mit der Walliserin Mélanie </w:t>
      </w:r>
      <w:proofErr w:type="spellStart"/>
      <w:r w:rsidRPr="00DF660D">
        <w:rPr>
          <w:rFonts w:ascii="Garamond" w:hAnsi="Garamond"/>
          <w:b/>
          <w:sz w:val="22"/>
          <w:szCs w:val="22"/>
        </w:rPr>
        <w:t>Glassey</w:t>
      </w:r>
      <w:proofErr w:type="spellEnd"/>
      <w:r w:rsidRPr="00DF660D">
        <w:rPr>
          <w:rFonts w:ascii="Garamond" w:hAnsi="Garamond"/>
          <w:b/>
          <w:sz w:val="22"/>
          <w:szCs w:val="22"/>
        </w:rPr>
        <w:t>-Roth eine neue Geschäftsleiterin eingestellt.</w:t>
      </w:r>
    </w:p>
    <w:p w14:paraId="6D879CF9" w14:textId="77777777" w:rsidR="004B6CAC" w:rsidRPr="00DF660D" w:rsidRDefault="004B6CAC" w:rsidP="004B6CAC">
      <w:pPr>
        <w:autoSpaceDE w:val="0"/>
        <w:autoSpaceDN w:val="0"/>
        <w:adjustRightInd w:val="0"/>
        <w:rPr>
          <w:rFonts w:ascii="Garamond" w:hAnsi="Garamond"/>
          <w:b/>
          <w:sz w:val="22"/>
          <w:szCs w:val="22"/>
        </w:rPr>
      </w:pPr>
    </w:p>
    <w:p w14:paraId="572E1DA0" w14:textId="18824C36" w:rsidR="004B6CAC" w:rsidRPr="00DF660D" w:rsidRDefault="004B6CAC" w:rsidP="004B6CAC">
      <w:pPr>
        <w:autoSpaceDE w:val="0"/>
        <w:autoSpaceDN w:val="0"/>
        <w:adjustRightInd w:val="0"/>
        <w:rPr>
          <w:rFonts w:ascii="Garamond" w:hAnsi="Garamond"/>
          <w:sz w:val="22"/>
          <w:szCs w:val="22"/>
        </w:rPr>
      </w:pPr>
      <w:r w:rsidRPr="00DF660D">
        <w:rPr>
          <w:rFonts w:ascii="Garamond" w:hAnsi="Garamond"/>
          <w:sz w:val="22"/>
          <w:szCs w:val="22"/>
        </w:rPr>
        <w:t>Die Erdarbeiten und archäologischen Untersuchungen auf dem Gelände begannen bereits vor einem Jahr, der Grundstein für das Gebäude wurde dann im Januar 2024 gelegt. Die beauftragten Unternehmen arbeiteten in den vergangenen Monaten unter Hochdruck daran, dieses – durch seine grösstenteils gewölbten Wände</w:t>
      </w:r>
      <w:r w:rsidR="00745E7E" w:rsidRPr="00DF660D">
        <w:rPr>
          <w:rFonts w:ascii="Garamond" w:hAnsi="Garamond"/>
          <w:sz w:val="22"/>
          <w:szCs w:val="22"/>
        </w:rPr>
        <w:t xml:space="preserve"> wegen</w:t>
      </w:r>
      <w:r w:rsidRPr="00DF660D">
        <w:rPr>
          <w:rFonts w:ascii="Garamond" w:hAnsi="Garamond"/>
          <w:sz w:val="22"/>
          <w:szCs w:val="22"/>
        </w:rPr>
        <w:t xml:space="preserve"> – besonders anspruchsvolle Projekt zügig und erfolgreich umzusetzen. Um ein hohes Qualitätsniveau zu gewährleisten, wurden speziell geformte Schalungen gewählt und fachkundig eingesetzt. Das Gebäude in Form eines </w:t>
      </w:r>
      <w:proofErr w:type="spellStart"/>
      <w:r w:rsidRPr="00DF660D">
        <w:rPr>
          <w:rFonts w:ascii="Garamond" w:hAnsi="Garamond"/>
          <w:sz w:val="22"/>
          <w:szCs w:val="22"/>
        </w:rPr>
        <w:t>Hundepfotenabdrucks</w:t>
      </w:r>
      <w:proofErr w:type="spellEnd"/>
      <w:r w:rsidRPr="00DF660D">
        <w:rPr>
          <w:rFonts w:ascii="Garamond" w:hAnsi="Garamond"/>
          <w:sz w:val="22"/>
          <w:szCs w:val="22"/>
        </w:rPr>
        <w:t xml:space="preserve"> wird künftig mit seiner Fläche von 2400 m</w:t>
      </w:r>
      <w:r w:rsidRPr="00DF660D">
        <w:rPr>
          <w:rFonts w:ascii="Garamond" w:hAnsi="Garamond"/>
          <w:sz w:val="22"/>
          <w:szCs w:val="22"/>
          <w:vertAlign w:val="superscript"/>
        </w:rPr>
        <w:t>2</w:t>
      </w:r>
      <w:r w:rsidRPr="00DF660D">
        <w:rPr>
          <w:rFonts w:ascii="Garamond" w:hAnsi="Garamond"/>
          <w:sz w:val="22"/>
          <w:szCs w:val="22"/>
        </w:rPr>
        <w:t xml:space="preserve"> über zwei Etagen den Besuchern des 22'000 m</w:t>
      </w:r>
      <w:r w:rsidRPr="00DF660D">
        <w:rPr>
          <w:rFonts w:ascii="Garamond" w:hAnsi="Garamond"/>
          <w:sz w:val="22"/>
          <w:szCs w:val="22"/>
          <w:vertAlign w:val="superscript"/>
        </w:rPr>
        <w:t>2</w:t>
      </w:r>
      <w:r w:rsidRPr="00DF660D">
        <w:rPr>
          <w:rFonts w:ascii="Garamond" w:hAnsi="Garamond"/>
          <w:sz w:val="22"/>
          <w:szCs w:val="22"/>
        </w:rPr>
        <w:t xml:space="preserve"> grossen Parks offenstehen.  In einem nächsten Schritt folgt nun das Dach – ein architektonisches Meisterwerk mit einer Spannweite von 68 Metern ganz ohne Stützen. Anfang 2025 wird dann mit der Umsetzung der Szenografie begonnen. Ab Ende Juni 2025 können die Gäste in den modernen und interaktiven Ausstellungsräumen schliesslich in ein immersives Museumserlebnis eintauchen.</w:t>
      </w:r>
    </w:p>
    <w:p w14:paraId="3923EFA6" w14:textId="77777777" w:rsidR="004B6CAC" w:rsidRPr="00DF660D" w:rsidRDefault="004B6CAC" w:rsidP="004B6CAC">
      <w:pPr>
        <w:autoSpaceDE w:val="0"/>
        <w:autoSpaceDN w:val="0"/>
        <w:adjustRightInd w:val="0"/>
        <w:rPr>
          <w:rFonts w:ascii="Garamond" w:hAnsi="Garamond"/>
          <w:sz w:val="22"/>
          <w:szCs w:val="22"/>
        </w:rPr>
      </w:pPr>
    </w:p>
    <w:p w14:paraId="1F335819" w14:textId="090D1D8F" w:rsidR="004B6CAC" w:rsidRPr="00DF660D" w:rsidRDefault="004B6CAC" w:rsidP="004B6CAC">
      <w:pPr>
        <w:autoSpaceDE w:val="0"/>
        <w:autoSpaceDN w:val="0"/>
        <w:adjustRightInd w:val="0"/>
        <w:rPr>
          <w:rFonts w:ascii="Garamond" w:hAnsi="Garamond"/>
          <w:sz w:val="22"/>
          <w:szCs w:val="22"/>
        </w:rPr>
      </w:pPr>
      <w:r w:rsidRPr="00DF660D">
        <w:rPr>
          <w:rFonts w:ascii="Garamond" w:hAnsi="Garamond"/>
          <w:sz w:val="22"/>
          <w:szCs w:val="22"/>
        </w:rPr>
        <w:t xml:space="preserve">Wegen Renovierungsarbeiten werden das Café de Barry und das heutige Museum am 7. Oktober vorübergehend geschlossen. Damit beginnt ein neues Kapitel in der Geschichte des Museums! Unsere Stammgäste dürfen sich </w:t>
      </w:r>
      <w:r w:rsidR="00E05148">
        <w:rPr>
          <w:rFonts w:ascii="Garamond" w:hAnsi="Garamond"/>
          <w:sz w:val="22"/>
          <w:szCs w:val="22"/>
        </w:rPr>
        <w:t>ab Mitte</w:t>
      </w:r>
      <w:r w:rsidRPr="00DF660D">
        <w:rPr>
          <w:rFonts w:ascii="Garamond" w:hAnsi="Garamond"/>
          <w:sz w:val="22"/>
          <w:szCs w:val="22"/>
        </w:rPr>
        <w:t xml:space="preserve"> Januar bis zum Ende der Renovierungsarbeiten in einem temporären Restaurant im CERM in Martigny verwöhnen lassen. Die neuen Räumlichkeiten, die Konferenzräume und das neue Restaurant werden zusammen mit dem neuen Park nebenan eingeweiht.</w:t>
      </w:r>
    </w:p>
    <w:p w14:paraId="79CC7A38" w14:textId="77777777" w:rsidR="004B6CAC" w:rsidRPr="00DF660D" w:rsidRDefault="004B6CAC" w:rsidP="004B6CAC">
      <w:pPr>
        <w:autoSpaceDE w:val="0"/>
        <w:autoSpaceDN w:val="0"/>
        <w:adjustRightInd w:val="0"/>
        <w:rPr>
          <w:rFonts w:ascii="Garamond" w:hAnsi="Garamond"/>
          <w:sz w:val="22"/>
          <w:szCs w:val="22"/>
        </w:rPr>
      </w:pPr>
    </w:p>
    <w:p w14:paraId="0FC769D0" w14:textId="32AD862D" w:rsidR="004B6CAC" w:rsidRPr="00DF660D" w:rsidRDefault="004B6CAC" w:rsidP="004B6CAC">
      <w:pPr>
        <w:autoSpaceDE w:val="0"/>
        <w:autoSpaceDN w:val="0"/>
        <w:adjustRightInd w:val="0"/>
        <w:rPr>
          <w:rFonts w:ascii="Garamond" w:hAnsi="Garamond"/>
          <w:b/>
          <w:sz w:val="22"/>
          <w:szCs w:val="22"/>
        </w:rPr>
      </w:pPr>
      <w:r w:rsidRPr="00DF660D">
        <w:rPr>
          <w:rFonts w:ascii="Garamond" w:hAnsi="Garamond"/>
          <w:b/>
          <w:sz w:val="22"/>
          <w:szCs w:val="22"/>
        </w:rPr>
        <w:t>Die Fondation Barry ernennt eine neue Geschäftsleiterin</w:t>
      </w:r>
    </w:p>
    <w:p w14:paraId="46014224" w14:textId="77777777" w:rsidR="004B6CAC" w:rsidRPr="00DF660D" w:rsidRDefault="004B6CAC" w:rsidP="004B6CAC">
      <w:pPr>
        <w:autoSpaceDE w:val="0"/>
        <w:autoSpaceDN w:val="0"/>
        <w:adjustRightInd w:val="0"/>
        <w:rPr>
          <w:rFonts w:ascii="Garamond" w:hAnsi="Garamond"/>
          <w:b/>
          <w:sz w:val="22"/>
          <w:szCs w:val="22"/>
        </w:rPr>
      </w:pPr>
    </w:p>
    <w:p w14:paraId="60761021" w14:textId="5733BDAE" w:rsidR="00611186" w:rsidRPr="00DF660D" w:rsidRDefault="004B6CAC" w:rsidP="00132BDC">
      <w:pPr>
        <w:autoSpaceDE w:val="0"/>
        <w:autoSpaceDN w:val="0"/>
        <w:adjustRightInd w:val="0"/>
        <w:rPr>
          <w:rFonts w:ascii="Garamond" w:hAnsi="Garamond"/>
          <w:sz w:val="22"/>
          <w:szCs w:val="22"/>
        </w:rPr>
      </w:pPr>
      <w:r w:rsidRPr="00DF660D">
        <w:rPr>
          <w:rFonts w:ascii="Garamond" w:hAnsi="Garamond"/>
          <w:sz w:val="22"/>
          <w:szCs w:val="22"/>
        </w:rPr>
        <w:t xml:space="preserve">Der Stiftungsrat hat Mélanie </w:t>
      </w:r>
      <w:proofErr w:type="spellStart"/>
      <w:r w:rsidRPr="00DF660D">
        <w:rPr>
          <w:rFonts w:ascii="Garamond" w:hAnsi="Garamond"/>
          <w:sz w:val="22"/>
          <w:szCs w:val="22"/>
        </w:rPr>
        <w:t>Glassey</w:t>
      </w:r>
      <w:proofErr w:type="spellEnd"/>
      <w:r w:rsidRPr="00DF660D">
        <w:rPr>
          <w:rFonts w:ascii="Garamond" w:hAnsi="Garamond"/>
          <w:sz w:val="22"/>
          <w:szCs w:val="22"/>
        </w:rPr>
        <w:t xml:space="preserve">-Roth zur neuen Geschäftsleiterin der Fondation Barry ernannt. Sie wird diese Position am 10. September 2024 von Präsident Jean-Maurice </w:t>
      </w:r>
      <w:proofErr w:type="spellStart"/>
      <w:r w:rsidRPr="00DF660D">
        <w:rPr>
          <w:rFonts w:ascii="Garamond" w:hAnsi="Garamond"/>
          <w:sz w:val="22"/>
          <w:szCs w:val="22"/>
        </w:rPr>
        <w:t>Tornay</w:t>
      </w:r>
      <w:proofErr w:type="spellEnd"/>
      <w:r w:rsidRPr="00DF660D">
        <w:rPr>
          <w:rFonts w:ascii="Garamond" w:hAnsi="Garamond"/>
          <w:sz w:val="22"/>
          <w:szCs w:val="22"/>
        </w:rPr>
        <w:t xml:space="preserve"> übernehmen, der seit 2019 auch die Geschäftsleitung innehatte. In einem strengen Auswahlverfahren wurde Mélanie </w:t>
      </w:r>
      <w:proofErr w:type="spellStart"/>
      <w:r w:rsidRPr="00DF660D">
        <w:rPr>
          <w:rFonts w:ascii="Garamond" w:hAnsi="Garamond"/>
          <w:sz w:val="22"/>
          <w:szCs w:val="22"/>
        </w:rPr>
        <w:t>Glassey</w:t>
      </w:r>
      <w:proofErr w:type="spellEnd"/>
      <w:r w:rsidRPr="00DF660D">
        <w:rPr>
          <w:rFonts w:ascii="Garamond" w:hAnsi="Garamond"/>
          <w:sz w:val="22"/>
          <w:szCs w:val="22"/>
        </w:rPr>
        <w:t xml:space="preserve">-Roth ausgewählt, um diese Funktion in einer wichtigen Phase zu übernehmen – nur zehn Monate vor der Eröffnung des neuen Themenparks </w:t>
      </w:r>
      <w:proofErr w:type="spellStart"/>
      <w:r w:rsidRPr="00DF660D">
        <w:rPr>
          <w:rFonts w:ascii="Garamond" w:hAnsi="Garamond"/>
          <w:sz w:val="22"/>
          <w:szCs w:val="22"/>
        </w:rPr>
        <w:t>Barryland</w:t>
      </w:r>
      <w:proofErr w:type="spellEnd"/>
      <w:r w:rsidRPr="00DF660D">
        <w:rPr>
          <w:rFonts w:ascii="Garamond" w:hAnsi="Garamond"/>
          <w:sz w:val="22"/>
          <w:szCs w:val="22"/>
        </w:rPr>
        <w:t xml:space="preserve">. Die erfahrene Betriebsökonomin FH (Hotellerie und Beherbergungsberufe) mit einem Bachelor </w:t>
      </w:r>
      <w:proofErr w:type="spellStart"/>
      <w:r w:rsidRPr="00DF660D">
        <w:rPr>
          <w:rFonts w:ascii="Garamond" w:hAnsi="Garamond"/>
          <w:sz w:val="22"/>
          <w:szCs w:val="22"/>
        </w:rPr>
        <w:t>of</w:t>
      </w:r>
      <w:proofErr w:type="spellEnd"/>
      <w:r w:rsidRPr="00DF660D">
        <w:rPr>
          <w:rFonts w:ascii="Garamond" w:hAnsi="Garamond"/>
          <w:sz w:val="22"/>
          <w:szCs w:val="22"/>
        </w:rPr>
        <w:t xml:space="preserve"> Science der Hotelfachschule Lausanne hat bereits in verschiedenen renommierten Hotels in der Westschweiz gearbeitet. Die Bewerbung von Mélanie </w:t>
      </w:r>
      <w:proofErr w:type="spellStart"/>
      <w:r w:rsidRPr="00DF660D">
        <w:rPr>
          <w:rFonts w:ascii="Garamond" w:hAnsi="Garamond"/>
          <w:sz w:val="22"/>
          <w:szCs w:val="22"/>
        </w:rPr>
        <w:t>Glassey</w:t>
      </w:r>
      <w:proofErr w:type="spellEnd"/>
      <w:r w:rsidRPr="00DF660D">
        <w:rPr>
          <w:rFonts w:ascii="Garamond" w:hAnsi="Garamond"/>
          <w:sz w:val="22"/>
          <w:szCs w:val="22"/>
        </w:rPr>
        <w:t xml:space="preserve">-Roth stach besonders durch ihre Fähigkeiten im Bereich Hospitality-Management und Teamführung heraus. Sowohl ihre persönlichen Fähigkeiten als auch ihre Sozial- und Führungskompetenzen sind wertvolle Qualitäten, die sie in den Dienst der Fondation Barry und des neuen Parks stellen wird. Jean-Maurice </w:t>
      </w:r>
      <w:proofErr w:type="spellStart"/>
      <w:r w:rsidRPr="00DF660D">
        <w:rPr>
          <w:rFonts w:ascii="Garamond" w:hAnsi="Garamond"/>
          <w:sz w:val="22"/>
          <w:szCs w:val="22"/>
        </w:rPr>
        <w:t>Tornay</w:t>
      </w:r>
      <w:proofErr w:type="spellEnd"/>
      <w:r w:rsidRPr="00DF660D">
        <w:rPr>
          <w:rFonts w:ascii="Garamond" w:hAnsi="Garamond"/>
          <w:sz w:val="22"/>
          <w:szCs w:val="22"/>
        </w:rPr>
        <w:t xml:space="preserve">, Präsident der Fondation Barry und des </w:t>
      </w:r>
      <w:r w:rsidR="001F62A7">
        <w:rPr>
          <w:rFonts w:ascii="Garamond" w:hAnsi="Garamond"/>
          <w:sz w:val="22"/>
          <w:szCs w:val="22"/>
        </w:rPr>
        <w:t>Steuerungskomitees</w:t>
      </w:r>
      <w:r w:rsidRPr="00DF660D">
        <w:rPr>
          <w:rFonts w:ascii="Garamond" w:hAnsi="Garamond"/>
          <w:sz w:val="22"/>
          <w:szCs w:val="22"/>
        </w:rPr>
        <w:t xml:space="preserve"> für den Bau des Themenparks </w:t>
      </w:r>
      <w:proofErr w:type="spellStart"/>
      <w:r w:rsidRPr="00DF660D">
        <w:rPr>
          <w:rFonts w:ascii="Garamond" w:hAnsi="Garamond"/>
          <w:sz w:val="22"/>
          <w:szCs w:val="22"/>
        </w:rPr>
        <w:t>Barryland</w:t>
      </w:r>
      <w:proofErr w:type="spellEnd"/>
      <w:r w:rsidRPr="00DF660D">
        <w:rPr>
          <w:rFonts w:ascii="Garamond" w:hAnsi="Garamond"/>
          <w:sz w:val="22"/>
          <w:szCs w:val="22"/>
        </w:rPr>
        <w:t xml:space="preserve">, freut sich über die Ernennung der Walliserin Mélanie </w:t>
      </w:r>
      <w:proofErr w:type="spellStart"/>
      <w:r w:rsidRPr="00DF660D">
        <w:rPr>
          <w:rFonts w:ascii="Garamond" w:hAnsi="Garamond"/>
          <w:sz w:val="22"/>
          <w:szCs w:val="22"/>
        </w:rPr>
        <w:t>Glassey</w:t>
      </w:r>
      <w:proofErr w:type="spellEnd"/>
      <w:r w:rsidRPr="00DF660D">
        <w:rPr>
          <w:rFonts w:ascii="Garamond" w:hAnsi="Garamond"/>
          <w:sz w:val="22"/>
          <w:szCs w:val="22"/>
        </w:rPr>
        <w:t>-Roth und auf die künftige Zusammenarbeit.</w:t>
      </w:r>
    </w:p>
    <w:p w14:paraId="00CF346C" w14:textId="77777777" w:rsidR="00CA35C2" w:rsidRPr="00DF660D" w:rsidRDefault="00CA35C2" w:rsidP="00305FD2">
      <w:pPr>
        <w:rPr>
          <w:rFonts w:ascii="Garamond" w:hAnsi="Garamond"/>
          <w:b/>
          <w:sz w:val="22"/>
          <w:szCs w:val="22"/>
        </w:rPr>
      </w:pPr>
    </w:p>
    <w:p w14:paraId="77ED1610" w14:textId="19A8C9B9" w:rsidR="00305FD2" w:rsidRPr="00DF660D" w:rsidRDefault="00305FD2" w:rsidP="00305FD2">
      <w:pPr>
        <w:rPr>
          <w:rFonts w:ascii="Garamond" w:hAnsi="Garamond"/>
          <w:b/>
          <w:sz w:val="22"/>
          <w:szCs w:val="22"/>
        </w:rPr>
      </w:pPr>
      <w:r w:rsidRPr="00DF660D">
        <w:rPr>
          <w:rFonts w:ascii="Garamond" w:hAnsi="Garamond"/>
          <w:b/>
          <w:sz w:val="22"/>
          <w:szCs w:val="22"/>
        </w:rPr>
        <w:t xml:space="preserve">Für weitere Informationen wenden Sie sich bitte an: </w:t>
      </w:r>
    </w:p>
    <w:p w14:paraId="5D7453C1" w14:textId="77777777" w:rsidR="00305FD2" w:rsidRPr="00DF660D" w:rsidRDefault="00305FD2" w:rsidP="00305FD2">
      <w:pPr>
        <w:rPr>
          <w:rFonts w:ascii="Garamond" w:hAnsi="Garamond"/>
          <w:b/>
          <w:sz w:val="22"/>
          <w:szCs w:val="22"/>
        </w:rPr>
      </w:pPr>
    </w:p>
    <w:p w14:paraId="52BDFB56" w14:textId="1F6DFBB5" w:rsidR="00305FD2" w:rsidRPr="00DF660D" w:rsidRDefault="00132BDC" w:rsidP="00305FD2">
      <w:pPr>
        <w:rPr>
          <w:rFonts w:ascii="Garamond" w:hAnsi="Garamond"/>
          <w:sz w:val="22"/>
          <w:szCs w:val="22"/>
        </w:rPr>
      </w:pPr>
      <w:r w:rsidRPr="00DF660D">
        <w:rPr>
          <w:rFonts w:ascii="Garamond" w:hAnsi="Garamond"/>
          <w:sz w:val="22"/>
          <w:szCs w:val="22"/>
        </w:rPr>
        <w:t>Andrea Zollinger, Projektleiterin institutionelle Kommunikation</w:t>
      </w:r>
    </w:p>
    <w:p w14:paraId="0A8F78A1" w14:textId="549D3B93" w:rsidR="00A05151" w:rsidRPr="00AC7E78" w:rsidRDefault="00305FD2" w:rsidP="00AC7E78">
      <w:pPr>
        <w:rPr>
          <w:rFonts w:ascii="Garamond" w:hAnsi="Garamond"/>
        </w:rPr>
      </w:pPr>
      <w:r w:rsidRPr="00DF660D">
        <w:rPr>
          <w:rFonts w:ascii="Garamond" w:hAnsi="Garamond"/>
          <w:sz w:val="22"/>
          <w:szCs w:val="22"/>
        </w:rPr>
        <w:t>Fondation Barry du Grand-St-Bernard, Tel. +41 (0)58 317 77 25</w:t>
      </w:r>
      <w:r w:rsidRPr="00DF660D">
        <w:rPr>
          <w:rFonts w:ascii="Garamond" w:hAnsi="Garamond"/>
          <w:sz w:val="22"/>
          <w:szCs w:val="22"/>
        </w:rPr>
        <w:br/>
        <w:t xml:space="preserve">E-Mail: media@fondation-barry.ch, </w:t>
      </w:r>
      <w:hyperlink r:id="rId8" w:history="1">
        <w:r w:rsidRPr="00DF660D">
          <w:rPr>
            <w:rFonts w:ascii="Garamond" w:hAnsi="Garamond"/>
            <w:sz w:val="22"/>
            <w:szCs w:val="22"/>
          </w:rPr>
          <w:t>www.fondation-barry.ch</w:t>
        </w:r>
      </w:hyperlink>
    </w:p>
    <w:sectPr w:rsidR="00A05151" w:rsidRPr="00AC7E78" w:rsidSect="00935E0F">
      <w:headerReference w:type="default" r:id="rId9"/>
      <w:footerReference w:type="default" r:id="rId10"/>
      <w:footerReference w:type="first" r:id="rId11"/>
      <w:pgSz w:w="11900" w:h="16840"/>
      <w:pgMar w:top="1944" w:right="1134" w:bottom="851"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F145F" w14:textId="77777777" w:rsidR="00AB3FAB" w:rsidRDefault="00AB3FAB" w:rsidP="00201E35">
      <w:r>
        <w:separator/>
      </w:r>
    </w:p>
  </w:endnote>
  <w:endnote w:type="continuationSeparator" w:id="0">
    <w:p w14:paraId="6E395E93" w14:textId="77777777" w:rsidR="00AB3FAB" w:rsidRDefault="00AB3FAB"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5"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956FC" w14:textId="77777777" w:rsidR="00AB3FAB" w:rsidRDefault="00AB3FAB" w:rsidP="00201E35">
      <w:r>
        <w:separator/>
      </w:r>
    </w:p>
  </w:footnote>
  <w:footnote w:type="continuationSeparator" w:id="0">
    <w:p w14:paraId="2F82FA76" w14:textId="77777777" w:rsidR="00AB3FAB" w:rsidRDefault="00AB3FAB"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3"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7BEBFEEE" w:rsidR="00AB3B2E" w:rsidRPr="00EC1DBD" w:rsidRDefault="002933B6"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2B93"/>
    <w:multiLevelType w:val="hybridMultilevel"/>
    <w:tmpl w:val="F3361154"/>
    <w:lvl w:ilvl="0" w:tplc="199268D4">
      <w:numFmt w:val="bullet"/>
      <w:lvlText w:val="-"/>
      <w:lvlJc w:val="left"/>
      <w:pPr>
        <w:ind w:left="720" w:hanging="360"/>
      </w:pPr>
      <w:rPr>
        <w:rFonts w:ascii="Garamond" w:eastAsiaTheme="minorHAnsi" w:hAnsi="Garamond"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283"/>
  <w:drawingGridHorizontalSpacing w:val="12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06996"/>
    <w:rsid w:val="00024E37"/>
    <w:rsid w:val="000347BD"/>
    <w:rsid w:val="000370A6"/>
    <w:rsid w:val="00045034"/>
    <w:rsid w:val="00062537"/>
    <w:rsid w:val="000639DB"/>
    <w:rsid w:val="0007214C"/>
    <w:rsid w:val="000920F9"/>
    <w:rsid w:val="000A30F4"/>
    <w:rsid w:val="000A60EA"/>
    <w:rsid w:val="000D272C"/>
    <w:rsid w:val="000D7986"/>
    <w:rsid w:val="00123385"/>
    <w:rsid w:val="00132BDC"/>
    <w:rsid w:val="00142F16"/>
    <w:rsid w:val="001443CA"/>
    <w:rsid w:val="00152335"/>
    <w:rsid w:val="001641FD"/>
    <w:rsid w:val="00166FD7"/>
    <w:rsid w:val="00181C29"/>
    <w:rsid w:val="001B55BC"/>
    <w:rsid w:val="001D1150"/>
    <w:rsid w:val="001D3D3B"/>
    <w:rsid w:val="001F62A7"/>
    <w:rsid w:val="00201E35"/>
    <w:rsid w:val="00204F39"/>
    <w:rsid w:val="00216068"/>
    <w:rsid w:val="00232261"/>
    <w:rsid w:val="00234F73"/>
    <w:rsid w:val="00264BF7"/>
    <w:rsid w:val="00267227"/>
    <w:rsid w:val="002726F3"/>
    <w:rsid w:val="002933B6"/>
    <w:rsid w:val="002C459F"/>
    <w:rsid w:val="002D5753"/>
    <w:rsid w:val="00305FD2"/>
    <w:rsid w:val="003109DF"/>
    <w:rsid w:val="00344902"/>
    <w:rsid w:val="00357BE6"/>
    <w:rsid w:val="00362274"/>
    <w:rsid w:val="00393439"/>
    <w:rsid w:val="003935B3"/>
    <w:rsid w:val="003A1449"/>
    <w:rsid w:val="003D1D8C"/>
    <w:rsid w:val="003D68CD"/>
    <w:rsid w:val="003F169B"/>
    <w:rsid w:val="003F7CB9"/>
    <w:rsid w:val="0040029F"/>
    <w:rsid w:val="00410B31"/>
    <w:rsid w:val="00411FF1"/>
    <w:rsid w:val="00431F1E"/>
    <w:rsid w:val="00443FCA"/>
    <w:rsid w:val="004578DE"/>
    <w:rsid w:val="00472BEE"/>
    <w:rsid w:val="00476B8A"/>
    <w:rsid w:val="00476E75"/>
    <w:rsid w:val="00486459"/>
    <w:rsid w:val="004A7A3A"/>
    <w:rsid w:val="004B12AD"/>
    <w:rsid w:val="004B6CAC"/>
    <w:rsid w:val="004C4CD0"/>
    <w:rsid w:val="004C7CDF"/>
    <w:rsid w:val="004E3662"/>
    <w:rsid w:val="004F3C5C"/>
    <w:rsid w:val="004F4683"/>
    <w:rsid w:val="004F5B30"/>
    <w:rsid w:val="004F767E"/>
    <w:rsid w:val="004F7F42"/>
    <w:rsid w:val="005010D8"/>
    <w:rsid w:val="00503DE7"/>
    <w:rsid w:val="00506229"/>
    <w:rsid w:val="00507B86"/>
    <w:rsid w:val="00516496"/>
    <w:rsid w:val="00530219"/>
    <w:rsid w:val="0054301F"/>
    <w:rsid w:val="00543CF2"/>
    <w:rsid w:val="0054589E"/>
    <w:rsid w:val="005530E1"/>
    <w:rsid w:val="00555605"/>
    <w:rsid w:val="005600A9"/>
    <w:rsid w:val="005702C9"/>
    <w:rsid w:val="00570A93"/>
    <w:rsid w:val="00586930"/>
    <w:rsid w:val="005B475C"/>
    <w:rsid w:val="005C7F04"/>
    <w:rsid w:val="005D3C65"/>
    <w:rsid w:val="005F225D"/>
    <w:rsid w:val="00606966"/>
    <w:rsid w:val="00611186"/>
    <w:rsid w:val="00612B87"/>
    <w:rsid w:val="006560A9"/>
    <w:rsid w:val="00660528"/>
    <w:rsid w:val="0067388F"/>
    <w:rsid w:val="006902FC"/>
    <w:rsid w:val="006D06D8"/>
    <w:rsid w:val="006D1B2F"/>
    <w:rsid w:val="006D4AF4"/>
    <w:rsid w:val="006D6FEA"/>
    <w:rsid w:val="007058DA"/>
    <w:rsid w:val="007071FE"/>
    <w:rsid w:val="00710C50"/>
    <w:rsid w:val="0071722B"/>
    <w:rsid w:val="0072578F"/>
    <w:rsid w:val="00745E7E"/>
    <w:rsid w:val="00757343"/>
    <w:rsid w:val="00765F21"/>
    <w:rsid w:val="007B5C8E"/>
    <w:rsid w:val="007C2712"/>
    <w:rsid w:val="007D46D8"/>
    <w:rsid w:val="007D66E9"/>
    <w:rsid w:val="007E4D4E"/>
    <w:rsid w:val="007E4D69"/>
    <w:rsid w:val="007F6108"/>
    <w:rsid w:val="00800576"/>
    <w:rsid w:val="008223F3"/>
    <w:rsid w:val="008232A2"/>
    <w:rsid w:val="00880969"/>
    <w:rsid w:val="00894671"/>
    <w:rsid w:val="00895024"/>
    <w:rsid w:val="008B51C7"/>
    <w:rsid w:val="008D51FC"/>
    <w:rsid w:val="008E01A9"/>
    <w:rsid w:val="008E7FF0"/>
    <w:rsid w:val="008F3218"/>
    <w:rsid w:val="00935E0F"/>
    <w:rsid w:val="00953747"/>
    <w:rsid w:val="009D0228"/>
    <w:rsid w:val="009E0364"/>
    <w:rsid w:val="009E77FA"/>
    <w:rsid w:val="00A02D6A"/>
    <w:rsid w:val="00A05151"/>
    <w:rsid w:val="00A14C2A"/>
    <w:rsid w:val="00A445E3"/>
    <w:rsid w:val="00A705A0"/>
    <w:rsid w:val="00A73B75"/>
    <w:rsid w:val="00A75A75"/>
    <w:rsid w:val="00A870B6"/>
    <w:rsid w:val="00A93629"/>
    <w:rsid w:val="00AB0E4C"/>
    <w:rsid w:val="00AB3B2E"/>
    <w:rsid w:val="00AB3FAB"/>
    <w:rsid w:val="00AB4461"/>
    <w:rsid w:val="00AB4986"/>
    <w:rsid w:val="00AC7E78"/>
    <w:rsid w:val="00AD196C"/>
    <w:rsid w:val="00B00465"/>
    <w:rsid w:val="00B0347C"/>
    <w:rsid w:val="00B052F9"/>
    <w:rsid w:val="00B102D5"/>
    <w:rsid w:val="00B24664"/>
    <w:rsid w:val="00B31C14"/>
    <w:rsid w:val="00B43F43"/>
    <w:rsid w:val="00B744C6"/>
    <w:rsid w:val="00B81189"/>
    <w:rsid w:val="00B824F1"/>
    <w:rsid w:val="00BA18C5"/>
    <w:rsid w:val="00BA3345"/>
    <w:rsid w:val="00BA7117"/>
    <w:rsid w:val="00BB691B"/>
    <w:rsid w:val="00BD0DE3"/>
    <w:rsid w:val="00BD387B"/>
    <w:rsid w:val="00BF687D"/>
    <w:rsid w:val="00C01AC3"/>
    <w:rsid w:val="00C121D4"/>
    <w:rsid w:val="00C20F24"/>
    <w:rsid w:val="00C21516"/>
    <w:rsid w:val="00C35EB0"/>
    <w:rsid w:val="00C36129"/>
    <w:rsid w:val="00C40D03"/>
    <w:rsid w:val="00C41B28"/>
    <w:rsid w:val="00C431EA"/>
    <w:rsid w:val="00C4381F"/>
    <w:rsid w:val="00C54E76"/>
    <w:rsid w:val="00C77010"/>
    <w:rsid w:val="00C87696"/>
    <w:rsid w:val="00C95797"/>
    <w:rsid w:val="00CA35C2"/>
    <w:rsid w:val="00CA7F2A"/>
    <w:rsid w:val="00CB068F"/>
    <w:rsid w:val="00CB6541"/>
    <w:rsid w:val="00CD3987"/>
    <w:rsid w:val="00CD626F"/>
    <w:rsid w:val="00CF6777"/>
    <w:rsid w:val="00CF7A2B"/>
    <w:rsid w:val="00D00659"/>
    <w:rsid w:val="00D063E6"/>
    <w:rsid w:val="00D36765"/>
    <w:rsid w:val="00D46F7F"/>
    <w:rsid w:val="00D51C92"/>
    <w:rsid w:val="00D57785"/>
    <w:rsid w:val="00D80D90"/>
    <w:rsid w:val="00DA1B11"/>
    <w:rsid w:val="00DB3BA0"/>
    <w:rsid w:val="00DD27D6"/>
    <w:rsid w:val="00DD6542"/>
    <w:rsid w:val="00DE36A7"/>
    <w:rsid w:val="00DF660D"/>
    <w:rsid w:val="00E05148"/>
    <w:rsid w:val="00E145B0"/>
    <w:rsid w:val="00E2533E"/>
    <w:rsid w:val="00E45516"/>
    <w:rsid w:val="00E717B1"/>
    <w:rsid w:val="00EB12F9"/>
    <w:rsid w:val="00EC1DBD"/>
    <w:rsid w:val="00EC6286"/>
    <w:rsid w:val="00EC6816"/>
    <w:rsid w:val="00EE100A"/>
    <w:rsid w:val="00EE43AD"/>
    <w:rsid w:val="00EF6F4A"/>
    <w:rsid w:val="00F04B80"/>
    <w:rsid w:val="00F05D19"/>
    <w:rsid w:val="00F21109"/>
    <w:rsid w:val="00F24117"/>
    <w:rsid w:val="00F44F7F"/>
    <w:rsid w:val="00F45F22"/>
    <w:rsid w:val="00F515F9"/>
    <w:rsid w:val="00F6147D"/>
    <w:rsid w:val="00F61EBA"/>
    <w:rsid w:val="00F675C3"/>
    <w:rsid w:val="00F70A8B"/>
    <w:rsid w:val="00F73114"/>
    <w:rsid w:val="00F80163"/>
    <w:rsid w:val="00F86B68"/>
    <w:rsid w:val="00FA2719"/>
    <w:rsid w:val="00FB5C6B"/>
    <w:rsid w:val="00FC00C7"/>
    <w:rsid w:val="00FD49DB"/>
    <w:rsid w:val="00FE186F"/>
    <w:rsid w:val="00FF30BD"/>
    <w:rsid w:val="00FF47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FA2719"/>
    <w:pPr>
      <w:spacing w:before="100" w:beforeAutospacing="1" w:after="100" w:afterAutospacing="1"/>
      <w:outlineLvl w:val="1"/>
    </w:pPr>
    <w:rPr>
      <w:rFonts w:ascii="Times New Roman" w:eastAsia="Times New Roman" w:hAnsi="Times New Roman" w:cs="Times New Roman"/>
      <w:b/>
      <w:bCs/>
      <w:sz w:val="36"/>
      <w:szCs w:val="36"/>
      <w:lang w:eastAsia="de-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customStyle="1" w:styleId="Titre2Car">
    <w:name w:val="Titre 2 Car"/>
    <w:basedOn w:val="Policepardfaut"/>
    <w:link w:val="Titre2"/>
    <w:uiPriority w:val="9"/>
    <w:rsid w:val="00FA2719"/>
    <w:rPr>
      <w:rFonts w:ascii="Times New Roman" w:eastAsia="Times New Roman" w:hAnsi="Times New Roman" w:cs="Times New Roman"/>
      <w:b/>
      <w:bCs/>
      <w:sz w:val="36"/>
      <w:szCs w:val="36"/>
      <w:lang w:val="de-CH" w:eastAsia="de-CH"/>
    </w:rPr>
  </w:style>
  <w:style w:type="character" w:styleId="Marquedecommentaire">
    <w:name w:val="annotation reference"/>
    <w:basedOn w:val="Policepardfaut"/>
    <w:uiPriority w:val="99"/>
    <w:semiHidden/>
    <w:unhideWhenUsed/>
    <w:rsid w:val="00AD196C"/>
    <w:rPr>
      <w:sz w:val="16"/>
      <w:szCs w:val="16"/>
    </w:rPr>
  </w:style>
  <w:style w:type="paragraph" w:styleId="Commentaire">
    <w:name w:val="annotation text"/>
    <w:basedOn w:val="Normal"/>
    <w:link w:val="CommentaireCar"/>
    <w:uiPriority w:val="99"/>
    <w:semiHidden/>
    <w:unhideWhenUsed/>
    <w:rsid w:val="00AD196C"/>
    <w:rPr>
      <w:sz w:val="20"/>
      <w:szCs w:val="20"/>
    </w:rPr>
  </w:style>
  <w:style w:type="character" w:customStyle="1" w:styleId="CommentaireCar">
    <w:name w:val="Commentaire Car"/>
    <w:basedOn w:val="Policepardfaut"/>
    <w:link w:val="Commentaire"/>
    <w:uiPriority w:val="99"/>
    <w:semiHidden/>
    <w:rsid w:val="00AD196C"/>
    <w:rPr>
      <w:sz w:val="20"/>
      <w:szCs w:val="20"/>
    </w:rPr>
  </w:style>
  <w:style w:type="paragraph" w:styleId="Objetducommentaire">
    <w:name w:val="annotation subject"/>
    <w:basedOn w:val="Commentaire"/>
    <w:next w:val="Commentaire"/>
    <w:link w:val="ObjetducommentaireCar"/>
    <w:uiPriority w:val="99"/>
    <w:semiHidden/>
    <w:unhideWhenUsed/>
    <w:rsid w:val="00AD196C"/>
    <w:rPr>
      <w:b/>
      <w:bCs/>
    </w:rPr>
  </w:style>
  <w:style w:type="character" w:customStyle="1" w:styleId="ObjetducommentaireCar">
    <w:name w:val="Objet du commentaire Car"/>
    <w:basedOn w:val="CommentaireCar"/>
    <w:link w:val="Objetducommentaire"/>
    <w:uiPriority w:val="99"/>
    <w:semiHidden/>
    <w:rsid w:val="00AD196C"/>
    <w:rPr>
      <w:b/>
      <w:bCs/>
      <w:sz w:val="20"/>
      <w:szCs w:val="20"/>
    </w:rPr>
  </w:style>
  <w:style w:type="character" w:customStyle="1" w:styleId="Mentionnonrsolue1">
    <w:name w:val="Mention non résolue1"/>
    <w:basedOn w:val="Policepardfaut"/>
    <w:uiPriority w:val="99"/>
    <w:semiHidden/>
    <w:unhideWhenUsed/>
    <w:rsid w:val="00880969"/>
    <w:rPr>
      <w:color w:val="605E5C"/>
      <w:shd w:val="clear" w:color="auto" w:fill="E1DFDD"/>
    </w:rPr>
  </w:style>
  <w:style w:type="character" w:styleId="Mentionnonrsolue">
    <w:name w:val="Unresolved Mention"/>
    <w:basedOn w:val="Policepardfaut"/>
    <w:uiPriority w:val="99"/>
    <w:semiHidden/>
    <w:unhideWhenUsed/>
    <w:rsid w:val="00132BDC"/>
    <w:rPr>
      <w:color w:val="605E5C"/>
      <w:shd w:val="clear" w:color="auto" w:fill="E1DFDD"/>
    </w:rPr>
  </w:style>
  <w:style w:type="paragraph" w:styleId="Rvision">
    <w:name w:val="Revision"/>
    <w:hidden/>
    <w:uiPriority w:val="99"/>
    <w:semiHidden/>
    <w:rsid w:val="00D00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64234">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503328044">
      <w:bodyDiv w:val="1"/>
      <w:marLeft w:val="0"/>
      <w:marRight w:val="0"/>
      <w:marTop w:val="0"/>
      <w:marBottom w:val="0"/>
      <w:divBdr>
        <w:top w:val="none" w:sz="0" w:space="0" w:color="auto"/>
        <w:left w:val="none" w:sz="0" w:space="0" w:color="auto"/>
        <w:bottom w:val="none" w:sz="0" w:space="0" w:color="auto"/>
        <w:right w:val="none" w:sz="0" w:space="0" w:color="auto"/>
      </w:divBdr>
    </w:div>
    <w:div w:id="533426955">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034429337">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4887816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ation-barr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7ECE4-4A49-45BC-B2DD-24C661C8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567</Words>
  <Characters>3124</Characters>
  <Application>Microsoft Office Word</Application>
  <DocSecurity>0</DocSecurity>
  <Lines>26</Lines>
  <Paragraphs>7</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Andrea Zollinger</cp:lastModifiedBy>
  <cp:revision>11</cp:revision>
  <cp:lastPrinted>2024-08-13T08:42:00Z</cp:lastPrinted>
  <dcterms:created xsi:type="dcterms:W3CDTF">2024-08-13T08:36:00Z</dcterms:created>
  <dcterms:modified xsi:type="dcterms:W3CDTF">2024-08-26T08:01:00Z</dcterms:modified>
</cp:coreProperties>
</file>